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Приложение № 3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/>
    </w:p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к Положению о проведении</w:t>
      </w:r>
      <w:r/>
      <w:r/>
    </w:p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Окружного профессионального конкурса музейных работников Ямало-Ненецкого автономного округа</w:t>
      </w:r>
      <w:r>
        <w:rPr>
          <w:rFonts w:ascii="Liberation Sans" w:hAnsi="Liberation Sans" w:cs="Liberation Sans"/>
          <w:highlight w:val="none"/>
        </w:rPr>
      </w:r>
      <w:r/>
    </w:p>
    <w:p>
      <w:pPr>
        <w:pStyle w:val="602"/>
        <w:jc w:val="right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/>
      <w:r/>
    </w:p>
    <w:p>
      <w:pPr>
        <w:pStyle w:val="602"/>
        <w:jc w:val="right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/>
      <w:r/>
    </w:p>
    <w:p>
      <w:pPr>
        <w:pStyle w:val="599"/>
        <w:contextualSpacing/>
        <w:jc w:val="center"/>
        <w:shd w:val="clear" w:color="auto" w:fill="auto"/>
        <w:tabs>
          <w:tab w:val="left" w:pos="5245" w:leader="none"/>
        </w:tabs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Паспорт проекта</w:t>
      </w:r>
      <w:r/>
      <w:r/>
    </w:p>
    <w:p>
      <w:pPr>
        <w:pStyle w:val="599"/>
        <w:contextualSpacing/>
        <w:jc w:val="center"/>
        <w:shd w:val="clear" w:color="auto" w:fill="auto"/>
        <w:tabs>
          <w:tab w:val="left" w:pos="5245" w:leader="none"/>
        </w:tabs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/>
      <w:r/>
    </w:p>
    <w:p>
      <w:pPr>
        <w:pStyle w:val="599"/>
        <w:contextualSpacing/>
        <w:jc w:val="left"/>
        <w:spacing w:after="0" w:afterAutospacing="0" w:line="276" w:lineRule="auto"/>
        <w:shd w:val="clear" w:color="auto" w:fill="auto"/>
        <w:tabs>
          <w:tab w:val="left" w:pos="5245" w:leader="none"/>
        </w:tabs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Ф.И.О. участника: 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___________________________________________________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__</w:t>
      </w:r>
      <w:r>
        <w:rPr>
          <w:b w:val="0"/>
          <w:bCs w:val="0"/>
        </w:rPr>
      </w:r>
      <w:r/>
    </w:p>
    <w:p>
      <w:pPr>
        <w:pStyle w:val="599"/>
        <w:contextualSpacing/>
        <w:jc w:val="left"/>
        <w:spacing w:after="0" w:afterAutospacing="0" w:line="276" w:lineRule="auto"/>
        <w:shd w:val="clear" w:color="auto" w:fill="auto"/>
        <w:tabs>
          <w:tab w:val="left" w:pos="5245" w:leader="none"/>
        </w:tabs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МО, учреждение, должность: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____________________________________________</w:t>
      </w:r>
      <w:r>
        <w:rPr>
          <w:b w:val="0"/>
          <w:bCs w:val="0"/>
        </w:rPr>
      </w:r>
      <w:r/>
    </w:p>
    <w:p>
      <w:pPr>
        <w:pStyle w:val="599"/>
        <w:contextualSpacing/>
        <w:jc w:val="center"/>
        <w:spacing w:after="0" w:afterAutospacing="0" w:line="276" w:lineRule="auto"/>
        <w:shd w:val="clear" w:color="auto" w:fill="auto"/>
        <w:tabs>
          <w:tab w:val="left" w:pos="5245" w:leader="none"/>
        </w:tabs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b w:val="0"/>
          <w:bCs w:val="0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9"/>
        <w:gridCol w:w="4536"/>
      </w:tblGrid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Название проекта: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Актуальность и социальная значимость: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Цель и задачи проекта: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Краткое описание проекта: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Целевая аудитория: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Руководитель/куратор проекта: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Рабочая группа проекта: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Роль участника в проекте: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Продолжительность проекта (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дата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начал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а и окончания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), этапы реализации: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Общая величина затрат на проект (руб.):</w:t>
            </w:r>
            <w:r>
              <w:rPr>
                <w:b w:val="0"/>
                <w:bCs w:val="0"/>
              </w:rPr>
            </w:r>
            <w:r/>
          </w:p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из федерального бюджета</w:t>
            </w:r>
            <w:r>
              <w:rPr>
                <w:b w:val="0"/>
                <w:bCs w:val="0"/>
              </w:rPr>
            </w:r>
            <w:r/>
          </w:p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из бюджета субъекта РФ</w:t>
            </w:r>
            <w:r>
              <w:rPr>
                <w:b w:val="0"/>
                <w:bCs w:val="0"/>
              </w:rPr>
            </w:r>
            <w:r/>
          </w:p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из бюджета муниципального образования</w:t>
            </w:r>
            <w:r>
              <w:rPr>
                <w:b w:val="0"/>
                <w:bCs w:val="0"/>
              </w:rPr>
            </w:r>
            <w:r/>
          </w:p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- грантовая поддержка (указать грантодателя)</w:t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Партнёры и сетевое взаимодействие (учреждения, НКО, вузы, школы, сообщества; форма участия):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Практико‑ориентированный продукт (что остаётся после проекта: выставка, маршрут, сборник, аудиогид, набор для детей, карта, база данных и т. п.).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Результаты проекта /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критерии успешности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качественные и количественные (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посещаемость, вовлечённость, медиаохват, устойчивость после завершения)</w:t>
            </w:r>
            <w:r>
              <w:rPr>
                <w:rFonts w:ascii="Liberation Sans" w:hAnsi="Liberation Sans" w:cs="Liberation Sans"/>
                <w:highlight w:val="none"/>
              </w:rPr>
            </w:r>
            <w:r/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Масштабируемость проекта и потенциал тиражирования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: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4819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left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  <w:t xml:space="preserve">Дальнейшие перспективы проекта: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W w:w="4536" w:type="dxa"/>
            <w:vAlign w:val="top"/>
            <w:vMerge w:val="restart"/>
            <w:textDirection w:val="lrTb"/>
            <w:noWrap w:val="false"/>
          </w:tcPr>
          <w:p>
            <w:pPr>
              <w:pStyle w:val="599"/>
              <w:contextualSpacing/>
              <w:jc w:val="center"/>
              <w:spacing w:after="0" w:afterAutospacing="0" w:line="276" w:lineRule="auto"/>
              <w:shd w:val="clear" w:color="auto" w:fill="auto"/>
              <w:tabs>
                <w:tab w:val="left" w:pos="5245" w:leader="none"/>
              </w:tabs>
              <w:rPr>
                <w:rFonts w:ascii="Liberation Sans" w:hAnsi="Liberation Sans" w:cs="Liberation Sans"/>
                <w:highlight w:val="none"/>
              </w:rPr>
            </w:pP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</w:tr>
    </w:tbl>
    <w:p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2026-08-05T09:30:22Z</dcterms:modified>
</cp:coreProperties>
</file>